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06CA20A" w:rsidR="00653F7A" w:rsidRDefault="00D85F5D">
      <w:pPr>
        <w:pStyle w:val="Normal0"/>
        <w:spacing w:before="0" w:line="240" w:lineRule="auto"/>
        <w:ind w:hanging="15"/>
        <w:rPr>
          <w:color w:val="FF0000"/>
          <w:highlight w:val="yellow"/>
        </w:rPr>
      </w:pPr>
      <w:r w:rsidRPr="4EFE6A9E">
        <w:rPr>
          <w:rFonts w:ascii="Economica" w:eastAsia="Economica" w:hAnsi="Economica" w:cs="Economica"/>
          <w:color w:val="666666"/>
          <w:sz w:val="28"/>
          <w:szCs w:val="28"/>
        </w:rPr>
        <w:t>ICE202</w:t>
      </w:r>
      <w:r w:rsidR="008F74E5">
        <w:rPr>
          <w:rFonts w:ascii="Economica" w:eastAsia="Economica" w:hAnsi="Economica" w:cs="Economica"/>
          <w:color w:val="666666"/>
          <w:sz w:val="28"/>
          <w:szCs w:val="28"/>
        </w:rPr>
        <w:t>7</w:t>
      </w:r>
      <w:r w:rsidRPr="4EFE6A9E">
        <w:rPr>
          <w:rFonts w:ascii="Economica" w:eastAsia="Economica" w:hAnsi="Economica" w:cs="Economica"/>
          <w:color w:val="666666"/>
          <w:sz w:val="28"/>
          <w:szCs w:val="28"/>
        </w:rPr>
        <w:t xml:space="preserve"> iGB202</w:t>
      </w:r>
      <w:r w:rsidR="008F74E5">
        <w:rPr>
          <w:rFonts w:ascii="Economica" w:eastAsia="Economica" w:hAnsi="Economica" w:cs="Economica"/>
          <w:color w:val="666666"/>
          <w:sz w:val="28"/>
          <w:szCs w:val="28"/>
        </w:rPr>
        <w:t>7</w:t>
      </w:r>
      <w:r w:rsidRPr="4EFE6A9E">
        <w:rPr>
          <w:rFonts w:ascii="Economica" w:eastAsia="Economica" w:hAnsi="Economica" w:cs="Economica"/>
          <w:color w:val="666666"/>
          <w:sz w:val="28"/>
          <w:szCs w:val="28"/>
        </w:rPr>
        <w:t xml:space="preserve">  </w:t>
      </w:r>
    </w:p>
    <w:p w14:paraId="00000002" w14:textId="37AB0B70" w:rsidR="00653F7A" w:rsidRDefault="00DE6C54">
      <w:pPr>
        <w:pStyle w:val="Title"/>
      </w:pPr>
      <w:bookmarkStart w:id="0" w:name="bookmark=id.gjdgxs" w:colFirst="0" w:colLast="0"/>
      <w:bookmarkEnd w:id="0"/>
      <w:r>
        <w:rPr>
          <w:b/>
        </w:rPr>
        <w:t>MESSY</w:t>
      </w:r>
      <w:r w:rsidR="00D85F5D">
        <w:rPr>
          <w:b/>
        </w:rPr>
        <w:t xml:space="preserve"> WORKS</w:t>
      </w:r>
    </w:p>
    <w:p w14:paraId="00000003" w14:textId="77777777" w:rsidR="00653F7A" w:rsidRDefault="00D85F5D">
      <w:pPr>
        <w:pStyle w:val="Subtitle0"/>
        <w:ind w:hanging="15"/>
      </w:pPr>
      <w:bookmarkStart w:id="1" w:name="bookmark=id.30j0zll" w:colFirst="0" w:colLast="0"/>
      <w:bookmarkEnd w:id="1"/>
      <w:r>
        <w:rPr>
          <w:color w:val="000000"/>
          <w:sz w:val="60"/>
          <w:szCs w:val="60"/>
        </w:rPr>
        <w:t>Exhibition Area - Contracting Conditions</w:t>
      </w:r>
    </w:p>
    <w:p w14:paraId="00000004" w14:textId="77777777" w:rsidR="00653F7A" w:rsidRDefault="00D85F5D">
      <w:pPr>
        <w:pStyle w:val="Normal0"/>
        <w:spacing w:before="60"/>
        <w:ind w:hanging="15"/>
      </w:pPr>
      <w:r>
        <w:rPr>
          <w:noProof/>
        </w:rPr>
        <w:drawing>
          <wp:inline distT="114300" distB="114300" distL="114300" distR="114300" wp14:anchorId="177BE472" wp14:editId="07777777">
            <wp:extent cx="5943600" cy="38100"/>
            <wp:effectExtent l="0" t="0" r="0" b="0"/>
            <wp:docPr id="8" name="image3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orizontal lin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5" w14:textId="77777777" w:rsidR="00653F7A" w:rsidRPr="009318CB" w:rsidRDefault="00D85F5D">
      <w:pPr>
        <w:pStyle w:val="Normal0"/>
        <w:shd w:val="clear" w:color="auto" w:fill="FFFFFF"/>
        <w:spacing w:before="90" w:after="120"/>
        <w:ind w:hanging="15"/>
        <w:rPr>
          <w:rFonts w:asciiTheme="minorHAnsi" w:eastAsia="Calibri" w:hAnsiTheme="minorHAnsi" w:cstheme="minorHAnsi"/>
          <w:b/>
          <w:color w:val="404040"/>
          <w:sz w:val="24"/>
          <w:szCs w:val="24"/>
        </w:rPr>
      </w:pPr>
      <w:bookmarkStart w:id="2" w:name="bookmark=id.1fob9te" w:colFirst="0" w:colLast="0"/>
      <w:bookmarkEnd w:id="2"/>
      <w:r w:rsidRPr="009318CB">
        <w:rPr>
          <w:rFonts w:asciiTheme="minorHAnsi" w:eastAsia="Calibri" w:hAnsiTheme="minorHAnsi" w:cstheme="minorHAnsi"/>
          <w:b/>
          <w:color w:val="404040"/>
          <w:sz w:val="24"/>
          <w:szCs w:val="24"/>
        </w:rPr>
        <w:t>Late Working</w:t>
      </w:r>
    </w:p>
    <w:p w14:paraId="7C1E2CA3" w14:textId="7FD01B76" w:rsidR="009318CB" w:rsidRPr="009318CB" w:rsidRDefault="00D85F5D" w:rsidP="009318C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0"/>
        <w:rPr>
          <w:rFonts w:asciiTheme="minorHAnsi" w:eastAsia="Calibri" w:hAnsiTheme="minorHAnsi" w:cstheme="minorHAnsi"/>
          <w:bCs/>
          <w:sz w:val="24"/>
          <w:szCs w:val="24"/>
        </w:rPr>
      </w:pPr>
      <w:r w:rsidRPr="009318CB">
        <w:rPr>
          <w:rFonts w:asciiTheme="minorHAnsi" w:eastAsia="Calibri" w:hAnsiTheme="minorHAnsi" w:cstheme="minorHAnsi"/>
          <w:bCs/>
          <w:sz w:val="24"/>
          <w:szCs w:val="24"/>
        </w:rPr>
        <w:t xml:space="preserve">Exhibitors and contractors should plan to ensure that late </w:t>
      </w:r>
      <w:proofErr w:type="gramStart"/>
      <w:r w:rsidRPr="009318CB">
        <w:rPr>
          <w:rFonts w:asciiTheme="minorHAnsi" w:eastAsia="Calibri" w:hAnsiTheme="minorHAnsi" w:cstheme="minorHAnsi"/>
          <w:bCs/>
          <w:sz w:val="24"/>
          <w:szCs w:val="24"/>
        </w:rPr>
        <w:t>working</w:t>
      </w:r>
      <w:proofErr w:type="gramEnd"/>
      <w:r w:rsidRPr="009318CB">
        <w:rPr>
          <w:rFonts w:asciiTheme="minorHAnsi" w:eastAsia="Calibri" w:hAnsiTheme="minorHAnsi" w:cstheme="minorHAnsi"/>
          <w:bCs/>
          <w:sz w:val="24"/>
          <w:szCs w:val="24"/>
        </w:rPr>
        <w:t xml:space="preserve"> is not required. </w:t>
      </w:r>
      <w:r w:rsidR="009318CB" w:rsidRPr="009318CB">
        <w:rPr>
          <w:rFonts w:asciiTheme="minorHAnsi" w:eastAsia="Play" w:hAnsiTheme="minorHAnsi" w:cstheme="minorHAnsi"/>
          <w:bCs/>
          <w:lang w:val="en-GB"/>
        </w:rPr>
        <w:t>Space-only stand construction must be completed by 16:00 on Saturday 1</w:t>
      </w:r>
      <w:r w:rsidR="008F74E5">
        <w:rPr>
          <w:rFonts w:asciiTheme="minorHAnsi" w:eastAsia="Play" w:hAnsiTheme="minorHAnsi" w:cstheme="minorHAnsi"/>
          <w:bCs/>
          <w:lang w:val="en-GB"/>
        </w:rPr>
        <w:t>6</w:t>
      </w:r>
      <w:r w:rsidR="009318CB" w:rsidRPr="009318CB">
        <w:rPr>
          <w:rFonts w:asciiTheme="minorHAnsi" w:eastAsia="Play" w:hAnsiTheme="minorHAnsi" w:cstheme="minorHAnsi"/>
          <w:bCs/>
          <w:lang w:val="en-GB"/>
        </w:rPr>
        <w:t xml:space="preserve"> January 202</w:t>
      </w:r>
      <w:r w:rsidR="008F74E5">
        <w:rPr>
          <w:rFonts w:asciiTheme="minorHAnsi" w:eastAsia="Play" w:hAnsiTheme="minorHAnsi" w:cstheme="minorHAnsi"/>
          <w:bCs/>
          <w:lang w:val="en-GB"/>
        </w:rPr>
        <w:t>7</w:t>
      </w:r>
      <w:r w:rsidR="009318CB" w:rsidRPr="009318CB">
        <w:rPr>
          <w:rFonts w:asciiTheme="minorHAnsi" w:eastAsia="Play" w:hAnsiTheme="minorHAnsi" w:cstheme="minorHAnsi"/>
          <w:bCs/>
          <w:lang w:val="en-GB"/>
        </w:rPr>
        <w:t>.</w:t>
      </w:r>
      <w:r w:rsidR="009318CB" w:rsidRPr="009318CB">
        <w:rPr>
          <w:rFonts w:asciiTheme="minorHAnsi" w:eastAsia="Play" w:hAnsiTheme="minorHAnsi" w:cstheme="minorHAnsi"/>
          <w:bCs/>
          <w:lang w:val="en-GB"/>
        </w:rPr>
        <w:br/>
        <w:t>This deadline allows structural engineers sufficient time to complete their checks.</w:t>
      </w:r>
    </w:p>
    <w:p w14:paraId="2CA356E9" w14:textId="77777777" w:rsidR="009318CB" w:rsidRPr="009318CB" w:rsidRDefault="009318CB" w:rsidP="009318CB">
      <w:pPr>
        <w:pStyle w:val="Normal0"/>
        <w:numPr>
          <w:ilvl w:val="0"/>
          <w:numId w:val="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ALL structural works must be fully completed by 16:00</w:t>
      </w:r>
      <w:r w:rsidRPr="009318CB">
        <w:rPr>
          <w:rFonts w:asciiTheme="minorHAnsi" w:eastAsia="Play" w:hAnsiTheme="minorHAnsi" w:cstheme="minorHAnsi"/>
          <w:lang w:val="en-GB"/>
        </w:rPr>
        <w:t xml:space="preserve">, including but not limited </w:t>
      </w:r>
      <w:proofErr w:type="gramStart"/>
      <w:r w:rsidRPr="009318CB">
        <w:rPr>
          <w:rFonts w:asciiTheme="minorHAnsi" w:eastAsia="Play" w:hAnsiTheme="minorHAnsi" w:cstheme="minorHAnsi"/>
          <w:lang w:val="en-GB"/>
        </w:rPr>
        <w:t>to:</w:t>
      </w:r>
      <w:proofErr w:type="gramEnd"/>
      <w:r w:rsidRPr="009318CB">
        <w:rPr>
          <w:rFonts w:asciiTheme="minorHAnsi" w:eastAsia="Play" w:hAnsiTheme="minorHAnsi" w:cstheme="minorHAnsi"/>
          <w:lang w:val="en-GB"/>
        </w:rPr>
        <w:t xml:space="preserve"> building, fixing, cutting, sawing, drilling, painting, or any other construction-related activity.</w:t>
      </w:r>
    </w:p>
    <w:p w14:paraId="1149FF7D" w14:textId="77777777" w:rsidR="009318CB" w:rsidRPr="009318CB" w:rsidRDefault="009318CB" w:rsidP="009318CB">
      <w:pPr>
        <w:pStyle w:val="Normal0"/>
        <w:numPr>
          <w:ilvl w:val="0"/>
          <w:numId w:val="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Build activity may continue after this time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only for non-structural, non-messy works</w:t>
      </w:r>
      <w:r w:rsidRPr="009318CB">
        <w:rPr>
          <w:rFonts w:asciiTheme="minorHAnsi" w:eastAsia="Play" w:hAnsiTheme="minorHAnsi" w:cstheme="minorHAnsi"/>
          <w:lang w:val="en-GB"/>
        </w:rPr>
        <w:t>.</w:t>
      </w:r>
    </w:p>
    <w:p w14:paraId="1849809C" w14:textId="48CBF870" w:rsidR="009318CB" w:rsidRPr="009318CB" w:rsidRDefault="009318CB" w:rsidP="00455B8A">
      <w:pPr>
        <w:pStyle w:val="Normal0"/>
        <w:numPr>
          <w:ilvl w:val="0"/>
          <w:numId w:val="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Penalties will apply</w:t>
      </w:r>
      <w:r w:rsidRPr="009318CB">
        <w:rPr>
          <w:rFonts w:asciiTheme="minorHAnsi" w:eastAsia="Play" w:hAnsiTheme="minorHAnsi" w:cstheme="minorHAnsi"/>
          <w:lang w:val="en-GB"/>
        </w:rPr>
        <w:t xml:space="preserve"> if construction or structural works are not completed by 16:00 on Saturday 1</w:t>
      </w:r>
      <w:r w:rsidR="008F74E5">
        <w:rPr>
          <w:rFonts w:asciiTheme="minorHAnsi" w:eastAsia="Play" w:hAnsiTheme="minorHAnsi" w:cstheme="minorHAnsi"/>
          <w:lang w:val="en-GB"/>
        </w:rPr>
        <w:t>6</w:t>
      </w:r>
      <w:r w:rsidRPr="009318CB">
        <w:rPr>
          <w:rFonts w:asciiTheme="minorHAnsi" w:eastAsia="Play" w:hAnsiTheme="minorHAnsi" w:cstheme="minorHAnsi"/>
          <w:lang w:val="en-GB"/>
        </w:rPr>
        <w:t xml:space="preserve"> January 202</w:t>
      </w:r>
      <w:r w:rsidR="008F74E5">
        <w:rPr>
          <w:rFonts w:asciiTheme="minorHAnsi" w:eastAsia="Play" w:hAnsiTheme="minorHAnsi" w:cstheme="minorHAnsi"/>
          <w:lang w:val="en-GB"/>
        </w:rPr>
        <w:t>7</w:t>
      </w:r>
      <w:r w:rsidRPr="009318CB">
        <w:rPr>
          <w:rFonts w:asciiTheme="minorHAnsi" w:eastAsia="Play" w:hAnsiTheme="minorHAnsi" w:cstheme="minorHAnsi"/>
          <w:lang w:val="en-GB"/>
        </w:rPr>
        <w:t>.</w:t>
      </w:r>
      <w:r w:rsidR="00455B8A">
        <w:rPr>
          <w:rFonts w:asciiTheme="minorHAnsi" w:eastAsia="Play" w:hAnsiTheme="minorHAnsi" w:cstheme="minorHAnsi"/>
          <w:lang w:val="en-GB"/>
        </w:rPr>
        <w:br/>
      </w:r>
    </w:p>
    <w:p w14:paraId="56D79FE9" w14:textId="20362C8E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Non-Messy Works Day – Sunday 1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 xml:space="preserve"> January 202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</w:p>
    <w:p w14:paraId="291E932D" w14:textId="5A5969A4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Sunday 1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 xml:space="preserve"> January 202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 xml:space="preserve"> is strictly designated as a Non-Messy Works Day.</w:t>
      </w:r>
    </w:p>
    <w:p w14:paraId="1500DD8C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Only the following activities are permitted:</w:t>
      </w:r>
    </w:p>
    <w:p w14:paraId="5D40002D" w14:textId="77777777" w:rsidR="009318CB" w:rsidRPr="009318CB" w:rsidRDefault="009318CB" w:rsidP="009318CB">
      <w:pPr>
        <w:pStyle w:val="Normal0"/>
        <w:numPr>
          <w:ilvl w:val="0"/>
          <w:numId w:val="2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Dressing and styling</w:t>
      </w:r>
    </w:p>
    <w:p w14:paraId="7B53A0A6" w14:textId="77777777" w:rsidR="009318CB" w:rsidRPr="009318CB" w:rsidRDefault="009318CB" w:rsidP="009318CB">
      <w:pPr>
        <w:pStyle w:val="Normal0"/>
        <w:numPr>
          <w:ilvl w:val="0"/>
          <w:numId w:val="2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Product placement</w:t>
      </w:r>
    </w:p>
    <w:p w14:paraId="52470C7F" w14:textId="77777777" w:rsidR="009318CB" w:rsidRPr="009318CB" w:rsidRDefault="009318CB" w:rsidP="009318CB">
      <w:pPr>
        <w:pStyle w:val="Normal0"/>
        <w:numPr>
          <w:ilvl w:val="0"/>
          <w:numId w:val="2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Graphics installation</w:t>
      </w:r>
    </w:p>
    <w:p w14:paraId="0AB73849" w14:textId="77777777" w:rsidR="009318CB" w:rsidRPr="009318CB" w:rsidRDefault="009318CB" w:rsidP="009318CB">
      <w:pPr>
        <w:pStyle w:val="Normal0"/>
        <w:numPr>
          <w:ilvl w:val="0"/>
          <w:numId w:val="2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Furniture positioning</w:t>
      </w:r>
    </w:p>
    <w:p w14:paraId="31F6FB52" w14:textId="77777777" w:rsidR="009318CB" w:rsidRDefault="009318CB" w:rsidP="009318CB">
      <w:pPr>
        <w:pStyle w:val="Normal0"/>
        <w:numPr>
          <w:ilvl w:val="0"/>
          <w:numId w:val="2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Cleaning and final preparation</w:t>
      </w:r>
    </w:p>
    <w:p w14:paraId="2132B8BB" w14:textId="77777777" w:rsidR="009318CB" w:rsidRPr="009318CB" w:rsidRDefault="009318CB" w:rsidP="009318CB">
      <w:pPr>
        <w:pStyle w:val="Normal0"/>
        <w:spacing w:before="0" w:line="259" w:lineRule="auto"/>
        <w:ind w:left="720"/>
        <w:rPr>
          <w:rFonts w:asciiTheme="minorHAnsi" w:eastAsia="Play" w:hAnsiTheme="minorHAnsi" w:cstheme="minorHAnsi"/>
          <w:lang w:val="en-GB"/>
        </w:rPr>
      </w:pPr>
    </w:p>
    <w:p w14:paraId="6B145878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Construction or messy works are strictly prohibited on Sunday</w:t>
      </w:r>
      <w:r w:rsidRPr="009318CB">
        <w:rPr>
          <w:rFonts w:asciiTheme="minorHAnsi" w:eastAsia="Play" w:hAnsiTheme="minorHAnsi" w:cstheme="minorHAnsi"/>
          <w:lang w:val="en-GB"/>
        </w:rPr>
        <w:t>, including (but not limited to):</w:t>
      </w:r>
    </w:p>
    <w:p w14:paraId="0692F214" w14:textId="77777777" w:rsidR="009318CB" w:rsidRPr="009318CB" w:rsidRDefault="009318CB" w:rsidP="009318CB">
      <w:pPr>
        <w:pStyle w:val="Normal0"/>
        <w:numPr>
          <w:ilvl w:val="0"/>
          <w:numId w:val="3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Building or dismantling</w:t>
      </w:r>
    </w:p>
    <w:p w14:paraId="4E5D8DC1" w14:textId="77777777" w:rsidR="009318CB" w:rsidRPr="009318CB" w:rsidRDefault="009318CB" w:rsidP="009318CB">
      <w:pPr>
        <w:pStyle w:val="Normal0"/>
        <w:numPr>
          <w:ilvl w:val="0"/>
          <w:numId w:val="3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Cutting, sawing, drilling</w:t>
      </w:r>
    </w:p>
    <w:p w14:paraId="7614108F" w14:textId="77777777" w:rsidR="009318CB" w:rsidRPr="009318CB" w:rsidRDefault="009318CB" w:rsidP="009318CB">
      <w:pPr>
        <w:pStyle w:val="Normal0"/>
        <w:numPr>
          <w:ilvl w:val="0"/>
          <w:numId w:val="3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Painting</w:t>
      </w:r>
    </w:p>
    <w:p w14:paraId="30BB9C62" w14:textId="59C6532C" w:rsidR="009318CB" w:rsidRPr="009318CB" w:rsidRDefault="009318CB" w:rsidP="00455B8A">
      <w:pPr>
        <w:pStyle w:val="Normal0"/>
        <w:numPr>
          <w:ilvl w:val="0"/>
          <w:numId w:val="3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Any activity generating dust, debris, or waste</w:t>
      </w:r>
      <w:r w:rsidR="00455B8A">
        <w:rPr>
          <w:rFonts w:asciiTheme="minorHAnsi" w:eastAsia="Play" w:hAnsiTheme="minorHAnsi" w:cstheme="minorHAnsi"/>
          <w:lang w:val="en-GB"/>
        </w:rPr>
        <w:br/>
      </w:r>
    </w:p>
    <w:p w14:paraId="286B3897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Charges for Working During the Non-Messy Works Day</w:t>
      </w:r>
    </w:p>
    <w:p w14:paraId="393FD72D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</w:p>
    <w:p w14:paraId="3466BC4B" w14:textId="4BCDD1B8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Any exhibitor or contractor found carrying out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construction or messy works on Sunday 1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 xml:space="preserve"> January 202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7</w:t>
      </w:r>
      <w:r w:rsidRPr="009318CB">
        <w:rPr>
          <w:rFonts w:asciiTheme="minorHAnsi" w:eastAsia="Play" w:hAnsiTheme="minorHAnsi" w:cstheme="minorHAnsi"/>
          <w:lang w:val="en-GB"/>
        </w:rPr>
        <w:t xml:space="preserve"> will be:</w:t>
      </w:r>
    </w:p>
    <w:p w14:paraId="64524F01" w14:textId="0AF36849" w:rsidR="009318CB" w:rsidRPr="009318CB" w:rsidRDefault="009318CB" w:rsidP="009318CB">
      <w:pPr>
        <w:pStyle w:val="Normal0"/>
        <w:numPr>
          <w:ilvl w:val="0"/>
          <w:numId w:val="6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Automatically charged late working fees</w:t>
      </w:r>
      <w:r w:rsidRPr="009318CB">
        <w:rPr>
          <w:rFonts w:asciiTheme="minorHAnsi" w:eastAsia="Play" w:hAnsiTheme="minorHAnsi" w:cstheme="minorHAnsi"/>
          <w:lang w:val="en-GB"/>
        </w:rPr>
        <w:t>,</w:t>
      </w:r>
      <w:r w:rsidR="00B7750A">
        <w:rPr>
          <w:rFonts w:asciiTheme="minorHAnsi" w:eastAsia="Play" w:hAnsiTheme="minorHAnsi" w:cstheme="minorHAnsi"/>
          <w:lang w:val="en-GB"/>
        </w:rPr>
        <w:t xml:space="preserve"> unless </w:t>
      </w:r>
      <w:r w:rsidRPr="009318CB">
        <w:rPr>
          <w:rFonts w:asciiTheme="minorHAnsi" w:eastAsia="Play" w:hAnsiTheme="minorHAnsi" w:cstheme="minorHAnsi"/>
          <w:lang w:val="en-GB"/>
        </w:rPr>
        <w:t>prior approval was sought</w:t>
      </w:r>
      <w:r w:rsidR="00B7750A">
        <w:rPr>
          <w:rFonts w:asciiTheme="minorHAnsi" w:eastAsia="Play" w:hAnsiTheme="minorHAnsi" w:cstheme="minorHAnsi"/>
          <w:lang w:val="en-GB"/>
        </w:rPr>
        <w:t xml:space="preserve"> due to unforeseen circumstances</w:t>
      </w:r>
    </w:p>
    <w:p w14:paraId="44ADB753" w14:textId="77777777" w:rsidR="009318CB" w:rsidRPr="009318CB" w:rsidRDefault="009318CB" w:rsidP="009318CB">
      <w:pPr>
        <w:pStyle w:val="Normal0"/>
        <w:numPr>
          <w:ilvl w:val="0"/>
          <w:numId w:val="6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Required to complete a Late Working Form stating the number of hours worked</w:t>
      </w:r>
    </w:p>
    <w:p w14:paraId="340FEDD9" w14:textId="77777777" w:rsidR="009318CB" w:rsidRPr="009318CB" w:rsidRDefault="009318CB" w:rsidP="009318CB">
      <w:pPr>
        <w:pStyle w:val="Normal0"/>
        <w:spacing w:before="0" w:line="259" w:lineRule="auto"/>
        <w:ind w:left="720"/>
        <w:rPr>
          <w:rFonts w:asciiTheme="minorHAnsi" w:eastAsia="Play" w:hAnsiTheme="minorHAnsi" w:cstheme="minorHAnsi"/>
          <w:lang w:val="en-GB"/>
        </w:rPr>
      </w:pPr>
    </w:p>
    <w:p w14:paraId="687064B0" w14:textId="77B54BBB" w:rsidR="009318CB" w:rsidRDefault="009318CB" w:rsidP="00455B8A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These charges apply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in addition to any other penalties</w:t>
      </w:r>
      <w:r w:rsidRPr="009318CB">
        <w:rPr>
          <w:rFonts w:asciiTheme="minorHAnsi" w:eastAsia="Play" w:hAnsiTheme="minorHAnsi" w:cstheme="minorHAnsi"/>
          <w:lang w:val="en-GB"/>
        </w:rPr>
        <w:t xml:space="preserve"> for failure to comply with build regulations.</w:t>
      </w:r>
    </w:p>
    <w:p w14:paraId="1CAEEA6B" w14:textId="77777777" w:rsidR="00455B8A" w:rsidRDefault="00455B8A" w:rsidP="00455B8A">
      <w:pPr>
        <w:pStyle w:val="Normal0"/>
        <w:spacing w:before="0" w:line="259" w:lineRule="auto"/>
        <w:rPr>
          <w:rFonts w:asciiTheme="minorHAnsi" w:eastAsia="Play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5B8A" w:rsidRPr="009318CB" w14:paraId="7725F301" w14:textId="77777777" w:rsidTr="004016AB">
        <w:tc>
          <w:tcPr>
            <w:tcW w:w="4675" w:type="dxa"/>
            <w:shd w:val="clear" w:color="auto" w:fill="4BACC6" w:themeFill="accent5"/>
          </w:tcPr>
          <w:p w14:paraId="125B36F9" w14:textId="77777777" w:rsidR="00455B8A" w:rsidRPr="009318CB" w:rsidRDefault="00455B8A" w:rsidP="004016AB">
            <w:pPr>
              <w:pStyle w:val="Normal0"/>
              <w:ind w:left="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675" w:type="dxa"/>
            <w:shd w:val="clear" w:color="auto" w:fill="4BACC6" w:themeFill="accent5"/>
          </w:tcPr>
          <w:p w14:paraId="5058BBB5" w14:textId="77777777" w:rsidR="00455B8A" w:rsidRPr="009318CB" w:rsidRDefault="00455B8A" w:rsidP="004016AB">
            <w:pPr>
              <w:pStyle w:val="Normal0"/>
              <w:ind w:left="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Total to Client</w:t>
            </w:r>
          </w:p>
        </w:tc>
      </w:tr>
      <w:tr w:rsidR="00455B8A" w:rsidRPr="009318CB" w14:paraId="3DC8A8DD" w14:textId="77777777" w:rsidTr="004016AB">
        <w:tc>
          <w:tcPr>
            <w:tcW w:w="4675" w:type="dxa"/>
          </w:tcPr>
          <w:p w14:paraId="1F0A364C" w14:textId="757ED24B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 hour</w:t>
            </w:r>
          </w:p>
        </w:tc>
        <w:tc>
          <w:tcPr>
            <w:tcW w:w="4675" w:type="dxa"/>
          </w:tcPr>
          <w:p w14:paraId="65D1D441" w14:textId="62DC287E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€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00 /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h</w:t>
            </w:r>
          </w:p>
        </w:tc>
      </w:tr>
      <w:tr w:rsidR="00455B8A" w:rsidRPr="009318CB" w14:paraId="675BF29F" w14:textId="77777777" w:rsidTr="004016AB">
        <w:tc>
          <w:tcPr>
            <w:tcW w:w="4675" w:type="dxa"/>
          </w:tcPr>
          <w:p w14:paraId="05E86EEB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2 hours</w:t>
            </w:r>
          </w:p>
        </w:tc>
        <w:tc>
          <w:tcPr>
            <w:tcW w:w="4675" w:type="dxa"/>
          </w:tcPr>
          <w:p w14:paraId="40F3E318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€2,400 / 2h</w:t>
            </w:r>
          </w:p>
        </w:tc>
      </w:tr>
      <w:tr w:rsidR="00455B8A" w:rsidRPr="009318CB" w14:paraId="6D5F6BED" w14:textId="77777777" w:rsidTr="004016AB">
        <w:tc>
          <w:tcPr>
            <w:tcW w:w="4675" w:type="dxa"/>
          </w:tcPr>
          <w:p w14:paraId="4D77B4F9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4 hours</w:t>
            </w:r>
          </w:p>
        </w:tc>
        <w:tc>
          <w:tcPr>
            <w:tcW w:w="4675" w:type="dxa"/>
          </w:tcPr>
          <w:p w14:paraId="04668DED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€4,800 / 6h</w:t>
            </w:r>
          </w:p>
        </w:tc>
      </w:tr>
      <w:tr w:rsidR="00455B8A" w:rsidRPr="009318CB" w14:paraId="69AAD9E6" w14:textId="77777777" w:rsidTr="004016AB">
        <w:tc>
          <w:tcPr>
            <w:tcW w:w="4675" w:type="dxa"/>
          </w:tcPr>
          <w:p w14:paraId="00BC5119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6 hours</w:t>
            </w:r>
          </w:p>
        </w:tc>
        <w:tc>
          <w:tcPr>
            <w:tcW w:w="4675" w:type="dxa"/>
          </w:tcPr>
          <w:p w14:paraId="537FD212" w14:textId="77777777" w:rsidR="00455B8A" w:rsidRPr="009318CB" w:rsidRDefault="00455B8A" w:rsidP="00455B8A">
            <w:pPr>
              <w:pStyle w:val="Normal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318CB">
              <w:rPr>
                <w:rFonts w:asciiTheme="minorHAnsi" w:eastAsia="Calibri" w:hAnsiTheme="minorHAnsi" w:cstheme="minorHAnsi"/>
                <w:sz w:val="24"/>
                <w:szCs w:val="24"/>
              </w:rPr>
              <w:t>€7,200 / 10h</w:t>
            </w:r>
          </w:p>
        </w:tc>
      </w:tr>
    </w:tbl>
    <w:p w14:paraId="5E279D77" w14:textId="2BB84907" w:rsidR="009318CB" w:rsidRPr="009318CB" w:rsidRDefault="009318CB" w:rsidP="00B7750A">
      <w:pPr>
        <w:pStyle w:val="Normal0"/>
        <w:spacing w:line="259" w:lineRule="auto"/>
        <w:ind w:left="0"/>
        <w:rPr>
          <w:rFonts w:asciiTheme="minorHAnsi" w:eastAsia="Play" w:hAnsiTheme="minorHAnsi" w:cstheme="minorHAnsi"/>
          <w:lang w:val="en-GB"/>
        </w:rPr>
      </w:pPr>
    </w:p>
    <w:p w14:paraId="30D0BF7D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Application &amp; Payment Process</w:t>
      </w:r>
    </w:p>
    <w:p w14:paraId="534EEF68" w14:textId="77777777" w:rsidR="009318CB" w:rsidRPr="009318CB" w:rsidRDefault="009318CB" w:rsidP="009318CB">
      <w:pPr>
        <w:pStyle w:val="Normal0"/>
        <w:numPr>
          <w:ilvl w:val="0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The Late Working Application Form must be completed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on-site</w:t>
      </w:r>
      <w:r w:rsidRPr="009318CB">
        <w:rPr>
          <w:rFonts w:asciiTheme="minorHAnsi" w:eastAsia="Play" w:hAnsiTheme="minorHAnsi" w:cstheme="minorHAnsi"/>
          <w:lang w:val="en-GB"/>
        </w:rPr>
        <w:t xml:space="preserve"> at:</w:t>
      </w:r>
    </w:p>
    <w:p w14:paraId="1643502F" w14:textId="77777777" w:rsidR="009318CB" w:rsidRPr="009318CB" w:rsidRDefault="009318CB" w:rsidP="009318CB">
      <w:pPr>
        <w:pStyle w:val="Normal0"/>
        <w:numPr>
          <w:ilvl w:val="1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Clarion Gaming Customer Success Desk, or</w:t>
      </w:r>
    </w:p>
    <w:p w14:paraId="2F67E807" w14:textId="77777777" w:rsidR="009318CB" w:rsidRPr="009318CB" w:rsidRDefault="009318CB" w:rsidP="009318CB">
      <w:pPr>
        <w:pStyle w:val="Normal0"/>
        <w:numPr>
          <w:ilvl w:val="1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ServiFira Exhibitor Services Desk</w:t>
      </w:r>
      <w:r w:rsidRPr="009318CB">
        <w:rPr>
          <w:rFonts w:asciiTheme="minorHAnsi" w:eastAsia="Play" w:hAnsiTheme="minorHAnsi" w:cstheme="minorHAnsi"/>
          <w:lang w:val="en-GB"/>
        </w:rPr>
        <w:br/>
        <w:t>(both located in the Exhibitor Service Centre, Level -1)</w:t>
      </w:r>
    </w:p>
    <w:p w14:paraId="403D1CED" w14:textId="77777777" w:rsidR="009318CB" w:rsidRPr="009318CB" w:rsidRDefault="009318CB" w:rsidP="009318CB">
      <w:pPr>
        <w:pStyle w:val="Normal0"/>
        <w:numPr>
          <w:ilvl w:val="0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The form must:</w:t>
      </w:r>
    </w:p>
    <w:p w14:paraId="038B7569" w14:textId="77777777" w:rsidR="009318CB" w:rsidRPr="009318CB" w:rsidRDefault="009318CB" w:rsidP="009318CB">
      <w:pPr>
        <w:pStyle w:val="Normal0"/>
        <w:numPr>
          <w:ilvl w:val="1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Clearly state the number of hours worked</w:t>
      </w:r>
    </w:p>
    <w:p w14:paraId="1823F14C" w14:textId="77777777" w:rsidR="009318CB" w:rsidRPr="009318CB" w:rsidRDefault="009318CB" w:rsidP="009318CB">
      <w:pPr>
        <w:pStyle w:val="Normal0"/>
        <w:numPr>
          <w:ilvl w:val="1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Be fully paid and stamped by Clarion Gaming and Fira Barcelona</w:t>
      </w:r>
    </w:p>
    <w:p w14:paraId="35ECB445" w14:textId="77777777" w:rsidR="009318CB" w:rsidRPr="009318CB" w:rsidRDefault="009318CB" w:rsidP="009318CB">
      <w:pPr>
        <w:pStyle w:val="Normal0"/>
        <w:numPr>
          <w:ilvl w:val="1"/>
          <w:numId w:val="9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Be submitted to the Hall Manager and Health &amp; Safety Floor Manager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before 18:00</w:t>
      </w:r>
      <w:r w:rsidRPr="009318CB">
        <w:rPr>
          <w:rFonts w:asciiTheme="minorHAnsi" w:eastAsia="Play" w:hAnsiTheme="minorHAnsi" w:cstheme="minorHAnsi"/>
          <w:lang w:val="en-GB"/>
        </w:rPr>
        <w:t xml:space="preserve"> on the day of intended late working</w:t>
      </w:r>
    </w:p>
    <w:p w14:paraId="54CC95BB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Payment Enforcement</w:t>
      </w:r>
    </w:p>
    <w:p w14:paraId="4798F888" w14:textId="77777777" w:rsidR="009318CB" w:rsidRPr="009318CB" w:rsidRDefault="009318CB" w:rsidP="009318CB">
      <w:pPr>
        <w:pStyle w:val="Normal0"/>
        <w:numPr>
          <w:ilvl w:val="0"/>
          <w:numId w:val="10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Once the form is submitted,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ServiFira will contact the stand contractor directly to arrange payment</w:t>
      </w:r>
    </w:p>
    <w:p w14:paraId="52834BD4" w14:textId="77777777" w:rsidR="009318CB" w:rsidRPr="009318CB" w:rsidRDefault="009318CB" w:rsidP="009318CB">
      <w:pPr>
        <w:pStyle w:val="Normal0"/>
        <w:numPr>
          <w:ilvl w:val="0"/>
          <w:numId w:val="10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If payment is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not made</w:t>
      </w:r>
      <w:r w:rsidRPr="009318CB">
        <w:rPr>
          <w:rFonts w:asciiTheme="minorHAnsi" w:eastAsia="Play" w:hAnsiTheme="minorHAnsi" w:cstheme="minorHAnsi"/>
          <w:lang w:val="en-GB"/>
        </w:rPr>
        <w:t>, the charges will be:</w:t>
      </w:r>
    </w:p>
    <w:p w14:paraId="1200D65D" w14:textId="77777777" w:rsidR="009318CB" w:rsidRPr="009318CB" w:rsidRDefault="009318CB" w:rsidP="009318CB">
      <w:pPr>
        <w:pStyle w:val="Normal0"/>
        <w:numPr>
          <w:ilvl w:val="1"/>
          <w:numId w:val="10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Automatically reissued to the Exhibitor</w:t>
      </w:r>
      <w:r w:rsidRPr="009318CB">
        <w:rPr>
          <w:rFonts w:asciiTheme="minorHAnsi" w:eastAsia="Play" w:hAnsiTheme="minorHAnsi" w:cstheme="minorHAnsi"/>
          <w:lang w:val="en-GB"/>
        </w:rPr>
        <w:t xml:space="preserve"> responsible for the stand where construction or messy works took place</w:t>
      </w:r>
    </w:p>
    <w:p w14:paraId="56310FC1" w14:textId="5E2672DE" w:rsidR="009318CB" w:rsidRPr="009318CB" w:rsidRDefault="009318CB" w:rsidP="00455B8A">
      <w:pPr>
        <w:pStyle w:val="Normal0"/>
        <w:numPr>
          <w:ilvl w:val="0"/>
          <w:numId w:val="10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Failure to settle outstanding late working charges will result in the exhibitor being unable to purchase services for ICE 202</w:t>
      </w:r>
      <w:r w:rsidR="008F74E5">
        <w:rPr>
          <w:rFonts w:asciiTheme="minorHAnsi" w:eastAsia="Play" w:hAnsiTheme="minorHAnsi" w:cstheme="minorHAnsi"/>
          <w:b/>
          <w:bCs/>
          <w:lang w:val="en-GB"/>
        </w:rPr>
        <w:t>8</w:t>
      </w:r>
      <w:r w:rsidRPr="009318CB">
        <w:rPr>
          <w:rFonts w:asciiTheme="minorHAnsi" w:eastAsia="Play" w:hAnsiTheme="minorHAnsi" w:cstheme="minorHAnsi"/>
          <w:lang w:val="en-GB"/>
        </w:rPr>
        <w:t xml:space="preserve"> until full payment has been received</w:t>
      </w:r>
      <w:r w:rsidR="00455B8A">
        <w:rPr>
          <w:rFonts w:asciiTheme="minorHAnsi" w:eastAsia="Play" w:hAnsiTheme="minorHAnsi" w:cstheme="minorHAnsi"/>
          <w:lang w:val="en-GB"/>
        </w:rPr>
        <w:br/>
      </w:r>
    </w:p>
    <w:p w14:paraId="3336549A" w14:textId="77777777" w:rsidR="009318CB" w:rsidRPr="009318CB" w:rsidRDefault="009318CB" w:rsidP="009318CB">
      <w:pPr>
        <w:pStyle w:val="Normal0"/>
        <w:spacing w:before="0" w:line="259" w:lineRule="auto"/>
        <w:rPr>
          <w:rFonts w:asciiTheme="minorHAnsi" w:eastAsia="Play" w:hAnsiTheme="minorHAnsi" w:cstheme="minorHAnsi"/>
          <w:b/>
          <w:bCs/>
          <w:lang w:val="en-GB"/>
        </w:rPr>
      </w:pPr>
      <w:r w:rsidRPr="009318CB">
        <w:rPr>
          <w:rFonts w:asciiTheme="minorHAnsi" w:eastAsia="Play" w:hAnsiTheme="minorHAnsi" w:cstheme="minorHAnsi"/>
          <w:b/>
          <w:bCs/>
          <w:lang w:val="en-GB"/>
        </w:rPr>
        <w:t>Additional Operational Notes</w:t>
      </w:r>
    </w:p>
    <w:p w14:paraId="46586A97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Exhibitor services (e.g. rigging and electrics) are not available during late work hours</w:t>
      </w:r>
    </w:p>
    <w:p w14:paraId="48FE0A1B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Only stands with a </w:t>
      </w:r>
      <w:r w:rsidRPr="009318CB">
        <w:rPr>
          <w:rFonts w:asciiTheme="minorHAnsi" w:eastAsia="Play" w:hAnsiTheme="minorHAnsi" w:cstheme="minorHAnsi"/>
          <w:b/>
          <w:bCs/>
          <w:lang w:val="en-GB"/>
        </w:rPr>
        <w:t>24-hour switchboard</w:t>
      </w:r>
      <w:r w:rsidRPr="009318CB">
        <w:rPr>
          <w:rFonts w:asciiTheme="minorHAnsi" w:eastAsia="Play" w:hAnsiTheme="minorHAnsi" w:cstheme="minorHAnsi"/>
          <w:lang w:val="en-GB"/>
        </w:rPr>
        <w:t xml:space="preserve"> will have power overnight</w:t>
      </w:r>
    </w:p>
    <w:p w14:paraId="54D69330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Daytime switchboards will be turned off at 22:00</w:t>
      </w:r>
    </w:p>
    <w:p w14:paraId="46D9690F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Access doors are limited after 22:00 – refer to the Late Work Access Plan</w:t>
      </w:r>
    </w:p>
    <w:p w14:paraId="1DA04F60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 xml:space="preserve">All workers must </w:t>
      </w:r>
      <w:proofErr w:type="gramStart"/>
      <w:r w:rsidRPr="009318CB">
        <w:rPr>
          <w:rFonts w:asciiTheme="minorHAnsi" w:eastAsia="Play" w:hAnsiTheme="minorHAnsi" w:cstheme="minorHAnsi"/>
          <w:lang w:val="en-GB"/>
        </w:rPr>
        <w:t>wear their assembly pass/wristband at all times</w:t>
      </w:r>
      <w:proofErr w:type="gramEnd"/>
    </w:p>
    <w:p w14:paraId="2A11D112" w14:textId="77777777" w:rsidR="009318CB" w:rsidRPr="009318CB" w:rsidRDefault="009318CB" w:rsidP="009318CB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No access to the venue is permitted after 22:00</w:t>
      </w:r>
    </w:p>
    <w:p w14:paraId="00000020" w14:textId="66CAF867" w:rsidR="00653F7A" w:rsidRPr="00B7750A" w:rsidRDefault="009318CB" w:rsidP="00B7750A">
      <w:pPr>
        <w:pStyle w:val="Normal0"/>
        <w:numPr>
          <w:ilvl w:val="0"/>
          <w:numId w:val="11"/>
        </w:numPr>
        <w:spacing w:before="0" w:line="259" w:lineRule="auto"/>
        <w:rPr>
          <w:rFonts w:asciiTheme="minorHAnsi" w:eastAsia="Play" w:hAnsiTheme="minorHAnsi" w:cstheme="minorHAnsi"/>
          <w:lang w:val="en-GB"/>
        </w:rPr>
      </w:pPr>
      <w:r w:rsidRPr="009318CB">
        <w:rPr>
          <w:rFonts w:asciiTheme="minorHAnsi" w:eastAsia="Play" w:hAnsiTheme="minorHAnsi" w:cstheme="minorHAnsi"/>
          <w:lang w:val="en-GB"/>
        </w:rPr>
        <w:t>Vehicle access after 20:00 must be coordinated with K+N via Gate 4</w:t>
      </w:r>
    </w:p>
    <w:sectPr w:rsidR="00653F7A" w:rsidRPr="00B7750A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BC71" w14:textId="77777777" w:rsidR="00335AD9" w:rsidRDefault="00335AD9">
      <w:pPr>
        <w:spacing w:before="0" w:line="240" w:lineRule="auto"/>
      </w:pPr>
      <w:r>
        <w:separator/>
      </w:r>
    </w:p>
  </w:endnote>
  <w:endnote w:type="continuationSeparator" w:id="0">
    <w:p w14:paraId="4D1F7255" w14:textId="77777777" w:rsidR="00335AD9" w:rsidRDefault="00335AD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D29EB020-5E5C-44F2-9734-40CBF2BAE08B}"/>
    <w:embedBold r:id="rId2" w:fontKey="{819480FA-7A2B-467B-A25C-9597C847DC5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035C9A97-A9C3-4400-A22B-0A1BB6C3BFAF}"/>
    <w:embedItalic r:id="rId4" w:fontKey="{AF95C4AC-EE03-433D-86F2-F5FAC1D67379}"/>
  </w:font>
  <w:font w:name="Economica">
    <w:charset w:val="00"/>
    <w:family w:val="auto"/>
    <w:pitch w:val="default"/>
    <w:embedRegular r:id="rId5" w:fontKey="{653E6A4E-B5B3-4AE6-8C09-353E93CE5B83}"/>
    <w:embedBold r:id="rId6" w:fontKey="{88DF56DC-D39D-4418-85B3-52C8166545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5C22A64-8236-4F5D-A06A-D1703D4C63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E4F0226-4521-4E21-837E-580216B23EF4}"/>
    <w:embedBold r:id="rId9" w:fontKey="{23CD4E31-BEF5-4601-BCE7-0FDBBAD26200}"/>
  </w:font>
  <w:font w:name="Play">
    <w:charset w:val="00"/>
    <w:family w:val="auto"/>
    <w:pitch w:val="default"/>
    <w:embedRegular r:id="rId10" w:fontKey="{5F584024-53D0-4F3A-B7B6-A3B63D177269}"/>
    <w:embedBold r:id="rId11" w:fontKey="{04998051-0902-491B-B19E-FFD8D3219BF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ADDDA96-9DFC-465D-A588-8C95ED92E6D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653F7A" w:rsidRDefault="00D85F5D">
    <w:pPr>
      <w:pStyle w:val="Normal0"/>
      <w:spacing w:before="0" w:line="240" w:lineRule="auto"/>
      <w:ind w:hanging="15"/>
    </w:pPr>
    <w:r>
      <w:rPr>
        <w:noProof/>
      </w:rPr>
      <w:drawing>
        <wp:inline distT="114300" distB="114300" distL="114300" distR="114300" wp14:anchorId="07E96F46" wp14:editId="07777777">
          <wp:extent cx="5943600" cy="25400"/>
          <wp:effectExtent l="0" t="0" r="0" b="0"/>
          <wp:docPr id="10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5" w14:textId="3E724D31" w:rsidR="00653F7A" w:rsidRDefault="00D85F5D">
    <w:pPr>
      <w:pStyle w:val="Normal0"/>
      <w:spacing w:before="0" w:after="720" w:line="240" w:lineRule="auto"/>
      <w:ind w:firstLine="75"/>
    </w:pPr>
    <w:r>
      <w:fldChar w:fldCharType="begin"/>
    </w:r>
    <w:r>
      <w:instrText>PAGE</w:instrText>
    </w:r>
    <w:r>
      <w:fldChar w:fldCharType="separate"/>
    </w:r>
    <w:r w:rsidR="004D50B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77777777" w:rsidR="00653F7A" w:rsidRDefault="00D85F5D">
    <w:pPr>
      <w:pStyle w:val="Normal0"/>
      <w:spacing w:before="0"/>
      <w:ind w:hanging="15"/>
    </w:pPr>
    <w:r>
      <w:rPr>
        <w:noProof/>
      </w:rPr>
      <w:drawing>
        <wp:inline distT="114300" distB="114300" distL="114300" distR="114300" wp14:anchorId="5288542E" wp14:editId="07777777">
          <wp:extent cx="5943600" cy="25400"/>
          <wp:effectExtent l="0" t="0" r="0" b="0"/>
          <wp:docPr id="11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7" w14:textId="77777777" w:rsidR="00653F7A" w:rsidRDefault="00D85F5D">
    <w:pPr>
      <w:pStyle w:val="Normal0"/>
      <w:spacing w:before="0" w:line="240" w:lineRule="auto"/>
      <w:ind w:left="0"/>
    </w:pPr>
    <w:r>
      <w:rPr>
        <w:rFonts w:ascii="Calibri" w:eastAsia="Calibri" w:hAnsi="Calibri" w:cs="Calibri"/>
        <w:sz w:val="24"/>
        <w:szCs w:val="24"/>
      </w:rPr>
      <w:t xml:space="preserve">*If a stand contractor is working late across multiple stands, they need to pay per stand. </w:t>
    </w:r>
    <w:bookmarkStart w:id="4" w:name="bookmark=id.2et92p0" w:colFirst="0" w:colLast="0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C072" w14:textId="77777777" w:rsidR="00335AD9" w:rsidRDefault="00335AD9">
      <w:pPr>
        <w:spacing w:before="0" w:line="240" w:lineRule="auto"/>
      </w:pPr>
      <w:r>
        <w:separator/>
      </w:r>
    </w:p>
  </w:footnote>
  <w:footnote w:type="continuationSeparator" w:id="0">
    <w:p w14:paraId="660E1401" w14:textId="77777777" w:rsidR="00335AD9" w:rsidRDefault="00335AD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5342B950" w:rsidR="00653F7A" w:rsidRDefault="00D85F5D">
    <w:pPr>
      <w:pStyle w:val="Normal0"/>
      <w:spacing w:before="720"/>
      <w:ind w:hanging="15"/>
    </w:pPr>
    <w:r>
      <w:rPr>
        <w:noProof/>
      </w:rPr>
      <w:drawing>
        <wp:inline distT="114300" distB="114300" distL="114300" distR="114300" wp14:anchorId="3905B5D5" wp14:editId="07777777">
          <wp:extent cx="1557338" cy="449898"/>
          <wp:effectExtent l="0" t="0" r="0" b="0"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7338" cy="4498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rPr>
        <w:rFonts w:ascii="Economica" w:eastAsia="Economica" w:hAnsi="Economica" w:cs="Economica"/>
        <w:color w:val="666666"/>
        <w:sz w:val="28"/>
        <w:szCs w:val="28"/>
      </w:rPr>
      <w:t xml:space="preserve"> </w:t>
    </w:r>
    <w:r w:rsidR="00DE6C54">
      <w:rPr>
        <w:rFonts w:ascii="Economica" w:eastAsia="Economica" w:hAnsi="Economica" w:cs="Economica"/>
        <w:b/>
        <w:sz w:val="60"/>
        <w:szCs w:val="60"/>
      </w:rPr>
      <w:t>MESSY</w:t>
    </w:r>
    <w:r>
      <w:rPr>
        <w:rFonts w:ascii="Economica" w:eastAsia="Economica" w:hAnsi="Economica" w:cs="Economica"/>
        <w:b/>
        <w:sz w:val="60"/>
        <w:szCs w:val="60"/>
      </w:rPr>
      <w:t xml:space="preserve"> WORKS</w:t>
    </w:r>
    <w:bookmarkStart w:id="3" w:name="bookmark=id.3znysh7" w:colFirst="0" w:colLast="0"/>
    <w:bookmarkEnd w:id="3"/>
  </w:p>
  <w:p w14:paraId="00000022" w14:textId="77777777" w:rsidR="00653F7A" w:rsidRDefault="00653F7A">
    <w:pPr>
      <w:pStyle w:val="Normal0"/>
      <w:spacing w:before="0" w:line="240" w:lineRule="auto"/>
      <w:ind w:hanging="1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653F7A" w:rsidRDefault="00D85F5D">
    <w:pPr>
      <w:pStyle w:val="Normal0"/>
      <w:spacing w:before="720"/>
      <w:ind w:hanging="15"/>
    </w:pPr>
    <w:r>
      <w:rPr>
        <w:noProof/>
      </w:rPr>
      <w:drawing>
        <wp:inline distT="114300" distB="114300" distL="114300" distR="114300" wp14:anchorId="3CDCC428" wp14:editId="07777777">
          <wp:extent cx="1890713" cy="546534"/>
          <wp:effectExtent l="0" t="0" r="0" b="0"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0713" cy="546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0789"/>
    <w:multiLevelType w:val="multilevel"/>
    <w:tmpl w:val="9434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43D2A"/>
    <w:multiLevelType w:val="multilevel"/>
    <w:tmpl w:val="6FDA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B080C"/>
    <w:multiLevelType w:val="multilevel"/>
    <w:tmpl w:val="C8CC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41E0F"/>
    <w:multiLevelType w:val="multilevel"/>
    <w:tmpl w:val="C11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26CF9"/>
    <w:multiLevelType w:val="multilevel"/>
    <w:tmpl w:val="C400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36A68"/>
    <w:multiLevelType w:val="multilevel"/>
    <w:tmpl w:val="B2E0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578A9"/>
    <w:multiLevelType w:val="multilevel"/>
    <w:tmpl w:val="A104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F63F5"/>
    <w:multiLevelType w:val="multilevel"/>
    <w:tmpl w:val="E852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590343"/>
    <w:multiLevelType w:val="multilevel"/>
    <w:tmpl w:val="8D7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47A1D"/>
    <w:multiLevelType w:val="multilevel"/>
    <w:tmpl w:val="1B92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2D5B3F"/>
    <w:multiLevelType w:val="multilevel"/>
    <w:tmpl w:val="70EE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486106">
    <w:abstractNumId w:val="6"/>
  </w:num>
  <w:num w:numId="2" w16cid:durableId="149637229">
    <w:abstractNumId w:val="7"/>
  </w:num>
  <w:num w:numId="3" w16cid:durableId="1587037989">
    <w:abstractNumId w:val="5"/>
  </w:num>
  <w:num w:numId="4" w16cid:durableId="1355379448">
    <w:abstractNumId w:val="1"/>
  </w:num>
  <w:num w:numId="5" w16cid:durableId="673384175">
    <w:abstractNumId w:val="10"/>
  </w:num>
  <w:num w:numId="6" w16cid:durableId="1699356781">
    <w:abstractNumId w:val="4"/>
  </w:num>
  <w:num w:numId="7" w16cid:durableId="160856925">
    <w:abstractNumId w:val="3"/>
  </w:num>
  <w:num w:numId="8" w16cid:durableId="1157070352">
    <w:abstractNumId w:val="9"/>
  </w:num>
  <w:num w:numId="9" w16cid:durableId="360059083">
    <w:abstractNumId w:val="0"/>
  </w:num>
  <w:num w:numId="10" w16cid:durableId="2052459501">
    <w:abstractNumId w:val="8"/>
  </w:num>
  <w:num w:numId="11" w16cid:durableId="1485774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F7A"/>
    <w:rsid w:val="002C0EC4"/>
    <w:rsid w:val="00331362"/>
    <w:rsid w:val="00335AD9"/>
    <w:rsid w:val="003670C8"/>
    <w:rsid w:val="003A0562"/>
    <w:rsid w:val="004455DE"/>
    <w:rsid w:val="00455B8A"/>
    <w:rsid w:val="004D50B4"/>
    <w:rsid w:val="00653F7A"/>
    <w:rsid w:val="006B4832"/>
    <w:rsid w:val="007D5432"/>
    <w:rsid w:val="008F74E5"/>
    <w:rsid w:val="009318CB"/>
    <w:rsid w:val="009C1483"/>
    <w:rsid w:val="00B7750A"/>
    <w:rsid w:val="00D85F5D"/>
    <w:rsid w:val="00DE6C54"/>
    <w:rsid w:val="00DF5BF4"/>
    <w:rsid w:val="00F57628"/>
    <w:rsid w:val="2B2E033E"/>
    <w:rsid w:val="43C41252"/>
    <w:rsid w:val="4EF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7B4B7"/>
  <w15:docId w15:val="{A9CBAFE4-47D7-4644-B735-FFF1D7A2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2"/>
        <w:szCs w:val="22"/>
        <w:lang w:val="en-US" w:eastAsia="ja-JP" w:bidi="ar-SA"/>
      </w:rPr>
    </w:rPrDefault>
    <w:pPrDefault>
      <w:pPr>
        <w:spacing w:before="200" w:line="360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480" w:line="240" w:lineRule="auto"/>
      <w:ind w:right="1785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color w:val="8C7252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  <w:ind w:left="0" w:firstLine="15"/>
    </w:pPr>
    <w:rPr>
      <w:rFonts w:ascii="Economica" w:eastAsia="Economica" w:hAnsi="Economica" w:cs="Economica"/>
      <w:sz w:val="60"/>
      <w:szCs w:val="60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outlineLvl w:val="0"/>
    </w:pPr>
    <w:rPr>
      <w:b/>
      <w:sz w:val="32"/>
      <w:szCs w:val="32"/>
    </w:rPr>
  </w:style>
  <w:style w:type="paragraph" w:customStyle="1" w:styleId="heading20">
    <w:name w:val="heading 20"/>
    <w:basedOn w:val="Normal0"/>
    <w:next w:val="Normal0"/>
    <w:pPr>
      <w:spacing w:before="480" w:line="240" w:lineRule="auto"/>
      <w:ind w:right="1785"/>
      <w:outlineLvl w:val="1"/>
    </w:pPr>
    <w:rPr>
      <w:b/>
      <w:sz w:val="26"/>
      <w:szCs w:val="26"/>
    </w:rPr>
  </w:style>
  <w:style w:type="paragraph" w:customStyle="1" w:styleId="heading30">
    <w:name w:val="heading 30"/>
    <w:basedOn w:val="Normal0"/>
    <w:next w:val="Normal0"/>
    <w:pPr>
      <w:outlineLvl w:val="2"/>
    </w:pPr>
    <w:rPr>
      <w:b/>
      <w:color w:val="8C7252"/>
      <w:sz w:val="24"/>
      <w:szCs w:val="24"/>
    </w:rPr>
  </w:style>
  <w:style w:type="paragraph" w:customStyle="1" w:styleId="heading40">
    <w:name w:val="heading 40"/>
    <w:basedOn w:val="Normal0"/>
    <w:next w:val="Normal0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customStyle="1" w:styleId="heading50">
    <w:name w:val="heading 50"/>
    <w:basedOn w:val="Normal0"/>
    <w:next w:val="Normal0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pPr>
      <w:spacing w:before="0" w:line="240" w:lineRule="auto"/>
      <w:ind w:left="0" w:firstLine="15"/>
    </w:pPr>
    <w:rPr>
      <w:rFonts w:ascii="Economica" w:eastAsia="Economica" w:hAnsi="Economica" w:cs="Economica"/>
      <w:sz w:val="60"/>
      <w:szCs w:val="60"/>
    </w:rPr>
  </w:style>
  <w:style w:type="paragraph" w:styleId="Subtitle">
    <w:name w:val="Subtitle"/>
    <w:basedOn w:val="Normal0"/>
    <w:next w:val="Normal0"/>
    <w:uiPriority w:val="11"/>
    <w:qFormat/>
    <w:pPr>
      <w:spacing w:before="0" w:line="240" w:lineRule="auto"/>
    </w:pPr>
    <w:rPr>
      <w:rFonts w:ascii="Economica" w:eastAsia="Economica" w:hAnsi="Economica" w:cs="Economica"/>
      <w:color w:val="999999"/>
      <w:sz w:val="28"/>
      <w:szCs w:val="28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4176A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6A2"/>
    <w:rPr>
      <w:rFonts w:ascii="Tahoma" w:hAnsi="Tahoma" w:cs="Tahoma"/>
      <w:sz w:val="16"/>
      <w:szCs w:val="16"/>
    </w:rPr>
  </w:style>
  <w:style w:type="paragraph" w:styleId="PlainText">
    <w:name w:val="Plain Text"/>
    <w:basedOn w:val="Normal0"/>
    <w:link w:val="PlainTextChar"/>
    <w:uiPriority w:val="99"/>
    <w:semiHidden/>
    <w:unhideWhenUsed/>
    <w:rsid w:val="004176A2"/>
    <w:pPr>
      <w:spacing w:before="0" w:line="240" w:lineRule="auto"/>
      <w:ind w:left="0"/>
    </w:pPr>
    <w:rPr>
      <w:rFonts w:ascii="Calibri" w:eastAsiaTheme="minorHAnsi" w:hAnsi="Calibri" w:cs="Calibri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76A2"/>
    <w:rPr>
      <w:rFonts w:ascii="Calibri" w:eastAsiaTheme="minorHAnsi" w:hAnsi="Calibri" w:cs="Calibri"/>
      <w:color w:val="auto"/>
      <w:lang w:eastAsia="en-US"/>
    </w:rPr>
  </w:style>
  <w:style w:type="paragraph" w:customStyle="1" w:styleId="zfr3q">
    <w:name w:val="zfr3q"/>
    <w:basedOn w:val="Normal0"/>
    <w:rsid w:val="002B7ED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c9dxtc">
    <w:name w:val="c9dxtc"/>
    <w:basedOn w:val="DefaultParagraphFont"/>
    <w:rsid w:val="002B7ED3"/>
  </w:style>
  <w:style w:type="paragraph" w:styleId="NormalWeb">
    <w:name w:val="Normal (Web)"/>
    <w:basedOn w:val="Normal0"/>
    <w:uiPriority w:val="99"/>
    <w:semiHidden/>
    <w:unhideWhenUsed/>
    <w:rsid w:val="002B7ED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Hyperlink">
    <w:name w:val="Hyperlink"/>
    <w:basedOn w:val="DefaultParagraphFont"/>
    <w:uiPriority w:val="99"/>
    <w:unhideWhenUsed/>
    <w:rsid w:val="000364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4B2"/>
    <w:rPr>
      <w:color w:val="605E5C"/>
      <w:shd w:val="clear" w:color="auto" w:fill="E1DFDD"/>
    </w:rPr>
  </w:style>
  <w:style w:type="paragraph" w:customStyle="1" w:styleId="Subtitle0">
    <w:name w:val="Subtitle0"/>
    <w:basedOn w:val="Normal0"/>
    <w:next w:val="Normal0"/>
    <w:pPr>
      <w:spacing w:before="0" w:line="240" w:lineRule="auto"/>
    </w:pPr>
    <w:rPr>
      <w:rFonts w:ascii="Economica" w:eastAsia="Economica" w:hAnsi="Economica" w:cs="Economica"/>
      <w:color w:val="999999"/>
      <w:sz w:val="28"/>
      <w:szCs w:val="28"/>
    </w:rPr>
  </w:style>
  <w:style w:type="table" w:styleId="TableGrid">
    <w:name w:val="Table Grid"/>
    <w:basedOn w:val="TableNormal"/>
    <w:uiPriority w:val="39"/>
    <w:rsid w:val="004D50B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C54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54"/>
  </w:style>
  <w:style w:type="paragraph" w:styleId="Footer">
    <w:name w:val="footer"/>
    <w:basedOn w:val="Normal"/>
    <w:link w:val="FooterChar"/>
    <w:uiPriority w:val="99"/>
    <w:unhideWhenUsed/>
    <w:rsid w:val="00DE6C54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File xmlns="92a7d835-a462-4f92-9c5b-8e144f3fb229">
      <Url xsi:nil="true"/>
      <Description xsi:nil="true"/>
    </SourceFile>
    <Image xmlns="92a7d835-a462-4f92-9c5b-8e144f3fb229" xsi:nil="true"/>
    <TaxCatchAll xmlns="e015025f-b6fa-44b2-b71f-e7dfd2d8696d" xsi:nil="true"/>
    <_Flow_SignoffStatus xmlns="92a7d835-a462-4f92-9c5b-8e144f3fb229" xsi:nil="true"/>
    <lcf76f155ced4ddcb4097134ff3c332f xmlns="92a7d835-a462-4f92-9c5b-8e144f3fb2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399A796B9C04297C6173694DF3F56" ma:contentTypeVersion="22" ma:contentTypeDescription="Create a new document." ma:contentTypeScope="" ma:versionID="2a21e420f30979d20ca85e9297375f0c">
  <xsd:schema xmlns:xsd="http://www.w3.org/2001/XMLSchema" xmlns:xs="http://www.w3.org/2001/XMLSchema" xmlns:p="http://schemas.microsoft.com/office/2006/metadata/properties" xmlns:ns2="92a7d835-a462-4f92-9c5b-8e144f3fb229" xmlns:ns3="e015025f-b6fa-44b2-b71f-e7dfd2d8696d" targetNamespace="http://schemas.microsoft.com/office/2006/metadata/properties" ma:root="true" ma:fieldsID="7e3717984ee3d38f392d99ed21115cbd" ns2:_="" ns3:_="">
    <xsd:import namespace="92a7d835-a462-4f92-9c5b-8e144f3fb229"/>
    <xsd:import namespace="e015025f-b6fa-44b2-b71f-e7dfd2d86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SourceFile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7d835-a462-4f92-9c5b-8e144f3fb2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49dd87-aaf6-4f3c-b3d1-6c3299560b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ourceFile" ma:index="24" nillable="true" ma:displayName="Source File" ma:internalName="SourceFi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5025f-b6fa-44b2-b71f-e7dfd2d86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129bed-1ed8-4f89-8211-80f2b2921593}" ma:internalName="TaxCatchAll" ma:showField="CatchAllData" ma:web="e015025f-b6fa-44b2-b71f-e7dfd2d86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jMPFSSY1PygcCn/O7KE8mtQSqw==">CgMxLjAyCWlkLmdqZGd4czIKaWQuMzBqMHpsbDIKaWQuMWZvYjl0ZTIKaWQuM3pueXNoNzIKaWQuMmV0OTJwMDgAciExdzBNWEFadGNnVkhZNmx2Zk9FUHdVeDBhZmV3XzMyNFY=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810F6-8510-48F1-9FFE-D17E076A0C3D}">
  <ds:schemaRefs>
    <ds:schemaRef ds:uri="http://schemas.microsoft.com/office/2006/metadata/properties"/>
    <ds:schemaRef ds:uri="http://schemas.microsoft.com/office/infopath/2007/PartnerControls"/>
    <ds:schemaRef ds:uri="92a7d835-a462-4f92-9c5b-8e144f3fb229"/>
    <ds:schemaRef ds:uri="e015025f-b6fa-44b2-b71f-e7dfd2d8696d"/>
  </ds:schemaRefs>
</ds:datastoreItem>
</file>

<file path=customXml/itemProps2.xml><?xml version="1.0" encoding="utf-8"?>
<ds:datastoreItem xmlns:ds="http://schemas.openxmlformats.org/officeDocument/2006/customXml" ds:itemID="{94A14F16-E471-4BA4-A383-D6770344E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7d835-a462-4f92-9c5b-8e144f3fb229"/>
    <ds:schemaRef ds:uri="e015025f-b6fa-44b2-b71f-e7dfd2d86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8015284-BBF6-4EB4-A34F-1AD947CD4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2659</Characters>
  <Application>Microsoft Office Word</Application>
  <DocSecurity>0</DocSecurity>
  <Lines>78</Lines>
  <Paragraphs>66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Maymo Puig</dc:creator>
  <cp:lastModifiedBy>Poppy Burchill</cp:lastModifiedBy>
  <cp:revision>2</cp:revision>
  <cp:lastPrinted>2026-01-18T07:16:00Z</cp:lastPrinted>
  <dcterms:created xsi:type="dcterms:W3CDTF">2026-06-24T16:00:00Z</dcterms:created>
  <dcterms:modified xsi:type="dcterms:W3CDTF">2026-06-24T16:00:00Z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0x010100D24399A796B9C04297C6173694DF3F56</vt:lpwstr>
  </property>
  <property fmtid="{D5CDD505-2E9C-101B-9397-08002B2CF9AE}" pid="3" name="MediaServiceImageTags">
    <vt:lpwstr/>
  </property>
</Properties>
</file>